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88EA" w14:textId="7855AC67" w:rsidR="008176F7" w:rsidRDefault="008176F7">
      <w:pPr>
        <w:ind w:left="720" w:hanging="360"/>
      </w:pPr>
      <w:r>
        <w:t xml:space="preserve">Attended </w:t>
      </w:r>
      <w:proofErr w:type="gramStart"/>
      <w:r>
        <w:t>by:</w:t>
      </w:r>
      <w:proofErr w:type="gramEnd"/>
      <w:r>
        <w:t xml:space="preserve"> </w:t>
      </w:r>
      <w:r w:rsidR="008E5676">
        <w:t xml:space="preserve">Cindy Brawley, Sarah Nisbet, Josh Rau, Courtney </w:t>
      </w:r>
      <w:proofErr w:type="spellStart"/>
      <w:r w:rsidR="008E5676">
        <w:t>Jourbala</w:t>
      </w:r>
      <w:proofErr w:type="spellEnd"/>
      <w:r w:rsidR="008E5676">
        <w:t xml:space="preserve">, </w:t>
      </w:r>
      <w:r w:rsidR="00DD3D4D">
        <w:t xml:space="preserve">Candace McGinty, Elaine </w:t>
      </w:r>
      <w:proofErr w:type="spellStart"/>
      <w:r w:rsidR="00DD3D4D">
        <w:t>Trunkle</w:t>
      </w:r>
      <w:proofErr w:type="spellEnd"/>
      <w:r w:rsidR="00DD3D4D">
        <w:t>, Lisa Fischer, Monika Ng-</w:t>
      </w:r>
      <w:proofErr w:type="spellStart"/>
      <w:r w:rsidR="00DD3D4D">
        <w:t>Harring</w:t>
      </w:r>
      <w:proofErr w:type="spellEnd"/>
      <w:r w:rsidR="00DD3D4D">
        <w:t>, Woody Hanes</w:t>
      </w:r>
    </w:p>
    <w:p w14:paraId="577A9EED" w14:textId="4A1C7B64" w:rsidR="00516A64" w:rsidRDefault="008176F7">
      <w:pPr>
        <w:pStyle w:val="Heading1"/>
        <w:numPr>
          <w:ilvl w:val="0"/>
          <w:numId w:val="1"/>
        </w:numPr>
      </w:pPr>
      <w:r>
        <w:t>WELCOME</w:t>
      </w:r>
    </w:p>
    <w:p w14:paraId="162FCDD5" w14:textId="77777777" w:rsidR="00516A64" w:rsidRDefault="008176F7">
      <w:pPr>
        <w:pStyle w:val="Heading3"/>
        <w:numPr>
          <w:ilvl w:val="0"/>
          <w:numId w:val="5"/>
        </w:numPr>
      </w:pPr>
      <w:r>
        <w:t>Introductions and Open Comments</w:t>
      </w:r>
    </w:p>
    <w:p w14:paraId="42F80ECA" w14:textId="77777777" w:rsidR="00516A64" w:rsidRDefault="00516A64"/>
    <w:p w14:paraId="415C2DE1" w14:textId="1513679B" w:rsidR="00516A64" w:rsidRDefault="008176F7">
      <w:pPr>
        <w:pStyle w:val="Heading1"/>
        <w:numPr>
          <w:ilvl w:val="0"/>
          <w:numId w:val="1"/>
        </w:numPr>
      </w:pPr>
      <w:r>
        <w:t>APPROVE FEBRUARY MEETING MINUTES</w:t>
      </w:r>
      <w:r w:rsidR="00DD3D4D">
        <w:t xml:space="preserve">: </w:t>
      </w:r>
      <w:r w:rsidR="00DD3D4D">
        <w:rPr>
          <w:b w:val="0"/>
        </w:rPr>
        <w:t>Cindy</w:t>
      </w:r>
    </w:p>
    <w:p w14:paraId="0858EA0E" w14:textId="77777777" w:rsidR="00516A64" w:rsidRDefault="008176F7">
      <w:pPr>
        <w:pStyle w:val="Heading1"/>
        <w:numPr>
          <w:ilvl w:val="0"/>
          <w:numId w:val="1"/>
        </w:numPr>
      </w:pPr>
      <w:r>
        <w:t xml:space="preserve">TASKS – </w:t>
      </w:r>
    </w:p>
    <w:p w14:paraId="5617E257" w14:textId="77777777" w:rsidR="00516A64" w:rsidRDefault="00516A64">
      <w:pPr>
        <w:ind w:left="720"/>
      </w:pPr>
    </w:p>
    <w:p w14:paraId="6D5319D7" w14:textId="333CE97E" w:rsidR="00516A64" w:rsidRDefault="008176F7">
      <w:pPr>
        <w:pStyle w:val="Heading2"/>
        <w:numPr>
          <w:ilvl w:val="0"/>
          <w:numId w:val="2"/>
        </w:numPr>
      </w:pPr>
      <w:r>
        <w:t>UIP – Josh</w:t>
      </w:r>
      <w:r w:rsidR="00D74B4F">
        <w:t xml:space="preserve">: </w:t>
      </w:r>
      <w:r w:rsidR="00D74B4F">
        <w:rPr>
          <w:b w:val="0"/>
        </w:rPr>
        <w:t>no update</w:t>
      </w:r>
      <w:bookmarkStart w:id="0" w:name="_GoBack"/>
      <w:bookmarkEnd w:id="0"/>
    </w:p>
    <w:p w14:paraId="28133F13" w14:textId="77777777" w:rsidR="00516A64" w:rsidRDefault="00516A64"/>
    <w:p w14:paraId="05677A06" w14:textId="77777777" w:rsidR="00516A64" w:rsidRDefault="00516A64"/>
    <w:p w14:paraId="6DC0DB8B" w14:textId="3EA0C41B" w:rsidR="00516A64" w:rsidRDefault="008176F7">
      <w:pPr>
        <w:pStyle w:val="Heading2"/>
        <w:numPr>
          <w:ilvl w:val="0"/>
          <w:numId w:val="2"/>
        </w:numPr>
      </w:pPr>
      <w:r>
        <w:t xml:space="preserve">DAC Update </w:t>
      </w:r>
      <w:r w:rsidR="000E541E">
        <w:t>–</w:t>
      </w:r>
      <w:r>
        <w:t xml:space="preserve"> Sarah</w:t>
      </w:r>
      <w:r w:rsidR="000E541E">
        <w:t xml:space="preserve">: </w:t>
      </w:r>
      <w:r w:rsidR="00D2137E">
        <w:rPr>
          <w:b w:val="0"/>
        </w:rPr>
        <w:t xml:space="preserve">Membership season and interviews will begin soon for positions on DAC, FAOC and other district committees. </w:t>
      </w:r>
      <w:proofErr w:type="spellStart"/>
      <w:r w:rsidR="00D2137E">
        <w:rPr>
          <w:b w:val="0"/>
        </w:rPr>
        <w:t>MillBond</w:t>
      </w:r>
      <w:proofErr w:type="spellEnd"/>
      <w:r w:rsidR="00D2137E">
        <w:rPr>
          <w:b w:val="0"/>
        </w:rPr>
        <w:t xml:space="preserve"> Levi Oversight Committee has their first meeting the end of March. District is working on a new strategic plan aligned with BOE goals. Meeting at Mountain Vista tonight 6:30 – 8 if you want to add your comments. </w:t>
      </w:r>
    </w:p>
    <w:p w14:paraId="1AB35983" w14:textId="77777777" w:rsidR="00516A64" w:rsidRDefault="00516A64"/>
    <w:p w14:paraId="6D7DAD5C" w14:textId="77777777" w:rsidR="00516A64" w:rsidRDefault="00516A64"/>
    <w:p w14:paraId="09709A29" w14:textId="148B3104" w:rsidR="00516A64" w:rsidRDefault="008176F7">
      <w:pPr>
        <w:pStyle w:val="Heading2"/>
        <w:numPr>
          <w:ilvl w:val="0"/>
          <w:numId w:val="2"/>
        </w:numPr>
      </w:pPr>
      <w:r>
        <w:t xml:space="preserve">Board </w:t>
      </w:r>
      <w:r w:rsidR="00DD3D4D">
        <w:t>–</w:t>
      </w:r>
      <w:r>
        <w:t xml:space="preserve"> Courtney</w:t>
      </w:r>
      <w:r w:rsidR="00DD3D4D">
        <w:t xml:space="preserve">: </w:t>
      </w:r>
      <w:r w:rsidR="00DD3D4D">
        <w:rPr>
          <w:b w:val="0"/>
        </w:rPr>
        <w:t>This month we have the presentation of the parent survey and Board election. No members are returning to CEC – need volunteers to take over.</w:t>
      </w:r>
    </w:p>
    <w:p w14:paraId="3FD6D490" w14:textId="77777777" w:rsidR="00516A64" w:rsidRDefault="00516A64">
      <w:pPr>
        <w:ind w:left="720"/>
      </w:pPr>
    </w:p>
    <w:p w14:paraId="2FA55E99" w14:textId="77777777" w:rsidR="00516A64" w:rsidRDefault="00516A64"/>
    <w:p w14:paraId="762AD597" w14:textId="77777777" w:rsidR="00516A64" w:rsidRDefault="008176F7">
      <w:pPr>
        <w:pStyle w:val="Heading2"/>
        <w:ind w:left="0" w:firstLine="720"/>
        <w:rPr>
          <w:b w:val="0"/>
        </w:rPr>
      </w:pPr>
      <w:r>
        <w:t xml:space="preserve">  D. Parent Survey – </w:t>
      </w:r>
      <w:r>
        <w:rPr>
          <w:b w:val="0"/>
        </w:rPr>
        <w:t>update, questions, concerns</w:t>
      </w:r>
    </w:p>
    <w:p w14:paraId="64510308" w14:textId="77777777" w:rsidR="00516A64" w:rsidRDefault="00516A64"/>
    <w:p w14:paraId="12EE2971" w14:textId="77777777" w:rsidR="00516A64" w:rsidRDefault="00516A64"/>
    <w:p w14:paraId="55B89E3B" w14:textId="77777777" w:rsidR="00516A64" w:rsidRDefault="008176F7">
      <w:pPr>
        <w:ind w:left="1440" w:hanging="720"/>
      </w:pPr>
      <w:r>
        <w:rPr>
          <w:b/>
        </w:rPr>
        <w:t xml:space="preserve">  E. Policy Review</w:t>
      </w:r>
    </w:p>
    <w:p w14:paraId="269B1088" w14:textId="77777777" w:rsidR="00516A64" w:rsidRDefault="00516A64"/>
    <w:p w14:paraId="25D5F5BE" w14:textId="278B6F23" w:rsidR="00516A64" w:rsidRDefault="008176F7">
      <w:pPr>
        <w:pStyle w:val="Heading2"/>
        <w:numPr>
          <w:ilvl w:val="0"/>
          <w:numId w:val="6"/>
        </w:numPr>
      </w:pPr>
      <w:r>
        <w:t xml:space="preserve"> Employee Dress Policy (Board to review in June)</w:t>
      </w:r>
      <w:r w:rsidR="009F390F">
        <w:t xml:space="preserve">: </w:t>
      </w:r>
      <w:r w:rsidR="009F390F">
        <w:rPr>
          <w:b w:val="0"/>
        </w:rPr>
        <w:t>no recommendations</w:t>
      </w:r>
    </w:p>
    <w:p w14:paraId="1C4146AD" w14:textId="77777777" w:rsidR="00516A64" w:rsidRDefault="00516A64"/>
    <w:p w14:paraId="0F412DB9" w14:textId="2CCA295F" w:rsidR="00516A64" w:rsidRDefault="008176F7">
      <w:pPr>
        <w:pStyle w:val="Heading2"/>
        <w:numPr>
          <w:ilvl w:val="0"/>
          <w:numId w:val="3"/>
        </w:numPr>
      </w:pPr>
      <w:r>
        <w:t>Conflict Resolution Policy – Principal Complaint and Grievance Form - Teacher/Staff Complaint and Grievance Form (Board to review in August)</w:t>
      </w:r>
      <w:r w:rsidR="009F390F">
        <w:t xml:space="preserve">: </w:t>
      </w:r>
      <w:r w:rsidR="009F390F">
        <w:rPr>
          <w:b w:val="0"/>
        </w:rPr>
        <w:t>add signature to signature lines on 3.3 and 4.2</w:t>
      </w:r>
    </w:p>
    <w:p w14:paraId="5283C1A3" w14:textId="77777777" w:rsidR="00516A64" w:rsidRDefault="00516A64"/>
    <w:p w14:paraId="23A8633B" w14:textId="3C21AF30" w:rsidR="00516A64" w:rsidRDefault="008176F7">
      <w:pPr>
        <w:pStyle w:val="Heading2"/>
        <w:numPr>
          <w:ilvl w:val="0"/>
          <w:numId w:val="4"/>
        </w:numPr>
      </w:pPr>
      <w:r>
        <w:t xml:space="preserve"> Credit Card Processing Policy (Board to review in August)</w:t>
      </w:r>
      <w:r w:rsidR="009F390F">
        <w:t xml:space="preserve">: </w:t>
      </w:r>
      <w:r w:rsidR="009F390F">
        <w:rPr>
          <w:b w:val="0"/>
        </w:rPr>
        <w:t xml:space="preserve">Update </w:t>
      </w:r>
      <w:proofErr w:type="spellStart"/>
      <w:r w:rsidR="009F390F">
        <w:rPr>
          <w:b w:val="0"/>
        </w:rPr>
        <w:t>RevTrak</w:t>
      </w:r>
      <w:proofErr w:type="spellEnd"/>
      <w:r w:rsidR="009F390F">
        <w:rPr>
          <w:b w:val="0"/>
        </w:rPr>
        <w:t xml:space="preserve"> to My School </w:t>
      </w:r>
      <w:proofErr w:type="spellStart"/>
      <w:r w:rsidR="009F390F">
        <w:rPr>
          <w:b w:val="0"/>
        </w:rPr>
        <w:t>Bucks.</w:t>
      </w:r>
      <w:proofErr w:type="spellEnd"/>
    </w:p>
    <w:p w14:paraId="0DF3A02F" w14:textId="77777777" w:rsidR="00516A64" w:rsidRDefault="00516A64">
      <w:pPr>
        <w:ind w:left="1440"/>
      </w:pPr>
    </w:p>
    <w:p w14:paraId="5654E511" w14:textId="77777777" w:rsidR="00516A64" w:rsidRDefault="00516A64"/>
    <w:p w14:paraId="11E4ADA5" w14:textId="000C649C" w:rsidR="00516A64" w:rsidRDefault="008176F7">
      <w:r>
        <w:tab/>
        <w:t xml:space="preserve">  </w:t>
      </w:r>
      <w:r>
        <w:rPr>
          <w:b/>
        </w:rPr>
        <w:t xml:space="preserve"> F. Student </w:t>
      </w:r>
      <w:proofErr w:type="gramStart"/>
      <w:r>
        <w:rPr>
          <w:b/>
        </w:rPr>
        <w:t xml:space="preserve">Survey </w:t>
      </w:r>
      <w:r>
        <w:t xml:space="preserve"> -</w:t>
      </w:r>
      <w:proofErr w:type="gramEnd"/>
      <w:r>
        <w:t xml:space="preserve"> Changes/Comments</w:t>
      </w:r>
      <w:r w:rsidR="009F390F">
        <w:t>: Have SAC members</w:t>
      </w:r>
      <w:r w:rsidR="002419B7">
        <w:t xml:space="preserve"> help administer the student survey to K and 1</w:t>
      </w:r>
      <w:r w:rsidR="002419B7" w:rsidRPr="002419B7">
        <w:rPr>
          <w:vertAlign w:val="superscript"/>
        </w:rPr>
        <w:t>st</w:t>
      </w:r>
      <w:r w:rsidR="002419B7">
        <w:t xml:space="preserve"> graders. Rephrase I get enough attention from my teacher. (Do you get enough help when you need help from your teacher) I feel like I’m treated kindly by other students. </w:t>
      </w:r>
      <w:r w:rsidR="00645DB1">
        <w:t xml:space="preserve">Add I am learning respect through the 13 Virtues at BFA. </w:t>
      </w:r>
      <w:r w:rsidR="002419B7">
        <w:t>Add Q6 Comments for “I feel like I’m treated kindly by other students”</w:t>
      </w:r>
      <w:r w:rsidR="00645DB1">
        <w:t xml:space="preserve"> </w:t>
      </w:r>
      <w:r w:rsidR="00DB3302">
        <w:t xml:space="preserve">For K-5 and 6-8 surveys. </w:t>
      </w:r>
      <w:r w:rsidR="0031511B">
        <w:t>6-8 Add I feel like I’m treated kindly by my teachers.</w:t>
      </w:r>
    </w:p>
    <w:p w14:paraId="0CE65F12" w14:textId="77777777" w:rsidR="00516A64" w:rsidRDefault="00516A64"/>
    <w:p w14:paraId="7CD9FDFE" w14:textId="77777777" w:rsidR="00516A64" w:rsidRDefault="00516A64">
      <w:pPr>
        <w:pStyle w:val="Heading3"/>
      </w:pPr>
    </w:p>
    <w:p w14:paraId="51F1EBEA" w14:textId="77777777" w:rsidR="00516A64" w:rsidRDefault="00516A64"/>
    <w:p w14:paraId="48F4468D" w14:textId="77777777" w:rsidR="00516A64" w:rsidRDefault="00516A64">
      <w:pPr>
        <w:ind w:left="1080"/>
      </w:pPr>
    </w:p>
    <w:p w14:paraId="5E436131" w14:textId="77777777" w:rsidR="00516A64" w:rsidRDefault="008176F7">
      <w:pPr>
        <w:pStyle w:val="Heading1"/>
        <w:numPr>
          <w:ilvl w:val="0"/>
          <w:numId w:val="1"/>
        </w:numPr>
      </w:pPr>
      <w:r>
        <w:t>OPEN MEETING</w:t>
      </w:r>
    </w:p>
    <w:p w14:paraId="59F48A10" w14:textId="77777777" w:rsidR="00516A64" w:rsidRDefault="008176F7">
      <w:pPr>
        <w:jc w:val="both"/>
        <w:rPr>
          <w:rFonts w:ascii="Times New Roman" w:eastAsia="Times New Roman" w:hAnsi="Times New Roman" w:cs="Times New Roman"/>
        </w:rPr>
      </w:pPr>
      <w:r>
        <w:rPr>
          <w:rFonts w:ascii="Times New Roman" w:eastAsia="Times New Roman" w:hAnsi="Times New Roman" w:cs="Times New Roman"/>
        </w:rPr>
        <w:br/>
        <w:t>All School Accountability Committee (“SAC”) meetings are open to the public and are conducted in compliance with Colorado Open Meeting Requirements.</w:t>
      </w:r>
      <w:r>
        <w:rPr>
          <w:rFonts w:ascii="Times New Roman" w:eastAsia="Times New Roman" w:hAnsi="Times New Roman" w:cs="Times New Roman"/>
        </w:rPr>
        <w:br/>
      </w:r>
      <w:r>
        <w:rPr>
          <w:rFonts w:ascii="Times New Roman" w:eastAsia="Times New Roman" w:hAnsi="Times New Roman" w:cs="Times New Roman"/>
        </w:rPr>
        <w:br/>
        <w:t>The Ben Franklin Academy SAC works for the students, parents and patrons of Ben Franklin Academy in promoting the mission and vision of the school. Community input that is helpful to meeting the challenge of educating our children is always welcome.  Thus, the SAC welcomes comments from members of the public during the public comment time set aside on the agenda on any topic.  This is our opportunity to hear from students, parents and patrons for deliberation and discussion.</w:t>
      </w:r>
    </w:p>
    <w:p w14:paraId="15616BEB" w14:textId="77777777" w:rsidR="00516A64" w:rsidRDefault="008176F7">
      <w:pPr>
        <w:jc w:val="both"/>
        <w:rPr>
          <w:rFonts w:ascii="Times New Roman" w:eastAsia="Times New Roman" w:hAnsi="Times New Roman" w:cs="Times New Roman"/>
        </w:rPr>
      </w:pPr>
      <w:r>
        <w:rPr>
          <w:rFonts w:ascii="Times New Roman" w:eastAsia="Times New Roman" w:hAnsi="Times New Roman" w:cs="Times New Roman"/>
        </w:rPr>
        <w:br/>
        <w:t>During open comments please limit your remarks to two minutes. Groups with similar viewpoints are encouraged to select one spokesperson to address the SAC.</w:t>
      </w:r>
      <w:r>
        <w:rPr>
          <w:rFonts w:ascii="Times New Roman" w:eastAsia="Times New Roman" w:hAnsi="Times New Roman" w:cs="Times New Roman"/>
        </w:rPr>
        <w:br/>
      </w:r>
      <w:r>
        <w:rPr>
          <w:rFonts w:ascii="Times New Roman" w:eastAsia="Times New Roman" w:hAnsi="Times New Roman" w:cs="Times New Roman"/>
        </w:rPr>
        <w:br/>
        <w:t xml:space="preserve">The SAC may choose to respond to public comments during this open forum but is not required to do so.  The SAC will only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on items listed on the agenda. For other matters, the SAC will receive comments only, and may, at its discretion, refer the matter or calendar the issue for future discussion.</w:t>
      </w:r>
    </w:p>
    <w:p w14:paraId="5575E39F" w14:textId="77777777" w:rsidR="00516A64" w:rsidRDefault="008176F7">
      <w:pPr>
        <w:pStyle w:val="Heading1"/>
        <w:numPr>
          <w:ilvl w:val="0"/>
          <w:numId w:val="1"/>
        </w:numPr>
      </w:pPr>
      <w:r>
        <w:t>BEN FRANKLIN ACADEMY</w:t>
      </w:r>
    </w:p>
    <w:p w14:paraId="26AA2F05" w14:textId="77777777" w:rsidR="00516A64" w:rsidRDefault="008176F7">
      <w:pPr>
        <w:spacing w:before="240"/>
        <w:rPr>
          <w:rFonts w:ascii="Times New Roman" w:eastAsia="Times New Roman" w:hAnsi="Times New Roman" w:cs="Times New Roman"/>
          <w:color w:val="000000"/>
        </w:rPr>
      </w:pPr>
      <w:r>
        <w:rPr>
          <w:rFonts w:ascii="Times New Roman" w:eastAsia="Times New Roman" w:hAnsi="Times New Roman" w:cs="Times New Roman"/>
          <w:b/>
          <w:color w:val="000000"/>
        </w:rPr>
        <w:t>MISSION</w:t>
      </w:r>
    </w:p>
    <w:p w14:paraId="69DA87A3" w14:textId="77777777" w:rsidR="00516A64" w:rsidRDefault="008176F7">
      <w:pPr>
        <w:tabs>
          <w:tab w:val="left" w:pos="1890"/>
        </w:tabs>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The mission of Ben Franklin Academy is to develop young adults with character like America’s founding Renaissance man, Benjamin Franklin: well-read, scientifically curious, and civically engaged.</w:t>
      </w:r>
    </w:p>
    <w:p w14:paraId="7F927A96" w14:textId="77777777" w:rsidR="00516A64" w:rsidRDefault="008176F7">
      <w:pPr>
        <w:spacing w:before="240"/>
        <w:rPr>
          <w:rFonts w:ascii="Times New Roman" w:eastAsia="Times New Roman" w:hAnsi="Times New Roman" w:cs="Times New Roman"/>
          <w:color w:val="000000"/>
        </w:rPr>
      </w:pPr>
      <w:r>
        <w:rPr>
          <w:rFonts w:ascii="Times New Roman" w:eastAsia="Times New Roman" w:hAnsi="Times New Roman" w:cs="Times New Roman"/>
          <w:b/>
          <w:color w:val="000000"/>
        </w:rPr>
        <w:t>VISION</w:t>
      </w:r>
    </w:p>
    <w:p w14:paraId="3175CECB" w14:textId="77777777" w:rsidR="00516A64" w:rsidRDefault="008176F7">
      <w:pPr>
        <w:tabs>
          <w:tab w:val="left" w:pos="1890"/>
        </w:tabs>
        <w:spacing w:after="120"/>
        <w:jc w:val="both"/>
        <w:rPr>
          <w:rFonts w:ascii="Times New Roman" w:eastAsia="Times New Roman" w:hAnsi="Times New Roman" w:cs="Times New Roman"/>
        </w:rPr>
      </w:pPr>
      <w:r>
        <w:rPr>
          <w:rFonts w:ascii="Times New Roman" w:eastAsia="Times New Roman" w:hAnsi="Times New Roman" w:cs="Times New Roman"/>
          <w:color w:val="000000"/>
        </w:rPr>
        <w:t xml:space="preserve">Our students will excel academically through a challenging, sequenced curriculum that emphasizes math, science, and literacy.  We will be a data driven institution, focusing on individual students.  Our students, teachers, parents, staff, and leaders will be held accountable </w:t>
      </w:r>
      <w:r>
        <w:rPr>
          <w:rFonts w:ascii="Times New Roman" w:eastAsia="Times New Roman" w:hAnsi="Times New Roman" w:cs="Times New Roman"/>
          <w:color w:val="000000"/>
        </w:rPr>
        <w:lastRenderedPageBreak/>
        <w:t>for the success of our school.  Finally, we recognize that an education is incomplete without fostering the arts, sports, nature, and character.</w:t>
      </w:r>
      <w:r>
        <w:rPr>
          <w:rFonts w:ascii="Times New Roman" w:eastAsia="Times New Roman" w:hAnsi="Times New Roman" w:cs="Times New Roman"/>
          <w:color w:val="000000"/>
        </w:rPr>
        <w:br/>
      </w:r>
    </w:p>
    <w:p w14:paraId="0F8B16CB" w14:textId="77777777" w:rsidR="00516A64" w:rsidRDefault="00516A64">
      <w:pPr>
        <w:tabs>
          <w:tab w:val="left" w:pos="1890"/>
        </w:tabs>
        <w:spacing w:after="120"/>
        <w:jc w:val="both"/>
        <w:rPr>
          <w:rFonts w:ascii="Times New Roman" w:eastAsia="Times New Roman" w:hAnsi="Times New Roman" w:cs="Times New Roman"/>
          <w:color w:val="000000"/>
        </w:rPr>
      </w:pPr>
    </w:p>
    <w:sectPr w:rsidR="00516A64">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0D6C" w14:textId="77777777" w:rsidR="00695FC1" w:rsidRDefault="00695FC1">
      <w:r>
        <w:separator/>
      </w:r>
    </w:p>
  </w:endnote>
  <w:endnote w:type="continuationSeparator" w:id="0">
    <w:p w14:paraId="4B7D1E4F" w14:textId="77777777" w:rsidR="00695FC1" w:rsidRDefault="0069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FF331" w14:textId="77777777" w:rsidR="00695FC1" w:rsidRDefault="00695FC1">
      <w:r>
        <w:separator/>
      </w:r>
    </w:p>
  </w:footnote>
  <w:footnote w:type="continuationSeparator" w:id="0">
    <w:p w14:paraId="621081D9" w14:textId="77777777" w:rsidR="00695FC1" w:rsidRDefault="0069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5EE6" w14:textId="77777777" w:rsidR="0031511B" w:rsidRDefault="0031511B">
    <w:pPr>
      <w:pBdr>
        <w:top w:val="nil"/>
        <w:left w:val="nil"/>
        <w:bottom w:val="nil"/>
        <w:right w:val="nil"/>
        <w:between w:val="nil"/>
      </w:pBdr>
      <w:tabs>
        <w:tab w:val="left" w:pos="6928"/>
      </w:tabs>
      <w:rPr>
        <w:color w:val="000000"/>
      </w:rPr>
    </w:pPr>
    <w:r>
      <w:rPr>
        <w:color w:val="000000"/>
      </w:rPr>
      <w:tab/>
    </w:r>
  </w:p>
  <w:p w14:paraId="235C6BB5" w14:textId="77777777" w:rsidR="0031511B" w:rsidRDefault="0031511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553B" w14:textId="77777777" w:rsidR="0031511B" w:rsidRDefault="0031511B">
    <w:pPr>
      <w:pBdr>
        <w:top w:val="nil"/>
        <w:left w:val="nil"/>
        <w:bottom w:val="nil"/>
        <w:right w:val="nil"/>
        <w:between w:val="nil"/>
      </w:pBdr>
      <w:tabs>
        <w:tab w:val="left" w:pos="6928"/>
      </w:tabs>
      <w:jc w:val="center"/>
      <w:rPr>
        <w:color w:val="000000"/>
      </w:rPr>
    </w:pPr>
    <w:r>
      <w:rPr>
        <w:noProof/>
        <w:color w:val="000000"/>
      </w:rPr>
      <w:drawing>
        <wp:inline distT="0" distB="0" distL="114300" distR="114300" wp14:anchorId="6177B75E" wp14:editId="48C28476">
          <wp:extent cx="1706880" cy="913130"/>
          <wp:effectExtent l="0" t="0" r="0" b="0"/>
          <wp:docPr id="1" name="image1.png" descr="BenFranklinAcademy-Logo_2c.png"/>
          <wp:cNvGraphicFramePr/>
          <a:graphic xmlns:a="http://schemas.openxmlformats.org/drawingml/2006/main">
            <a:graphicData uri="http://schemas.openxmlformats.org/drawingml/2006/picture">
              <pic:pic xmlns:pic="http://schemas.openxmlformats.org/drawingml/2006/picture">
                <pic:nvPicPr>
                  <pic:cNvPr id="0" name="image1.png" descr="BenFranklinAcademy-Logo_2c.png"/>
                  <pic:cNvPicPr preferRelativeResize="0"/>
                </pic:nvPicPr>
                <pic:blipFill>
                  <a:blip r:embed="rId1"/>
                  <a:srcRect/>
                  <a:stretch>
                    <a:fillRect/>
                  </a:stretch>
                </pic:blipFill>
                <pic:spPr>
                  <a:xfrm>
                    <a:off x="0" y="0"/>
                    <a:ext cx="1706880" cy="913130"/>
                  </a:xfrm>
                  <a:prstGeom prst="rect">
                    <a:avLst/>
                  </a:prstGeom>
                  <a:ln/>
                </pic:spPr>
              </pic:pic>
            </a:graphicData>
          </a:graphic>
        </wp:inline>
      </w:drawing>
    </w:r>
  </w:p>
  <w:p w14:paraId="660098F0" w14:textId="77777777" w:rsidR="0031511B" w:rsidRDefault="0031511B">
    <w:pPr>
      <w:pBdr>
        <w:top w:val="nil"/>
        <w:left w:val="nil"/>
        <w:bottom w:val="nil"/>
        <w:right w:val="nil"/>
        <w:between w:val="nil"/>
      </w:pBdr>
      <w:tabs>
        <w:tab w:val="center" w:pos="4680"/>
        <w:tab w:val="right" w:pos="9360"/>
      </w:tabs>
      <w:spacing w:after="240"/>
      <w:jc w:val="center"/>
      <w:rPr>
        <w:color w:val="000000"/>
      </w:rPr>
    </w:pPr>
  </w:p>
  <w:p w14:paraId="3FF82D98" w14:textId="40592B2E" w:rsidR="0031511B" w:rsidRDefault="0031511B">
    <w:pPr>
      <w:pBdr>
        <w:top w:val="nil"/>
        <w:left w:val="nil"/>
        <w:bottom w:val="nil"/>
        <w:right w:val="nil"/>
        <w:between w:val="nil"/>
      </w:pBdr>
      <w:tabs>
        <w:tab w:val="center" w:pos="4680"/>
        <w:tab w:val="right" w:pos="9360"/>
      </w:tabs>
      <w:spacing w:after="140"/>
      <w:jc w:val="center"/>
      <w:rPr>
        <w:color w:val="4E4C46"/>
        <w:sz w:val="28"/>
        <w:szCs w:val="28"/>
      </w:rPr>
    </w:pPr>
    <w:r>
      <w:rPr>
        <w:smallCaps/>
        <w:color w:val="4E4C46"/>
        <w:sz w:val="28"/>
        <w:szCs w:val="28"/>
      </w:rPr>
      <w:t>SAC MEETING MINUTES</w:t>
    </w:r>
  </w:p>
  <w:p w14:paraId="2EF9E41B" w14:textId="77777777" w:rsidR="0031511B" w:rsidRDefault="0031511B">
    <w:pPr>
      <w:pBdr>
        <w:top w:val="nil"/>
        <w:left w:val="nil"/>
        <w:bottom w:val="nil"/>
        <w:right w:val="nil"/>
        <w:between w:val="nil"/>
      </w:pBdr>
      <w:tabs>
        <w:tab w:val="center" w:pos="4680"/>
        <w:tab w:val="right" w:pos="9360"/>
      </w:tabs>
      <w:spacing w:after="140"/>
      <w:jc w:val="center"/>
      <w:rPr>
        <w:color w:val="4E4C46"/>
        <w:sz w:val="28"/>
        <w:szCs w:val="28"/>
      </w:rPr>
    </w:pPr>
    <w:r>
      <w:rPr>
        <w:smallCaps/>
        <w:color w:val="4E4C46"/>
        <w:sz w:val="28"/>
        <w:szCs w:val="28"/>
      </w:rPr>
      <w:t xml:space="preserve"> MARCH 28, 2019</w:t>
    </w:r>
  </w:p>
  <w:p w14:paraId="43B0A903" w14:textId="77777777" w:rsidR="0031511B" w:rsidRDefault="0031511B">
    <w:pPr>
      <w:pBdr>
        <w:top w:val="nil"/>
        <w:left w:val="nil"/>
        <w:bottom w:val="nil"/>
        <w:right w:val="nil"/>
        <w:between w:val="nil"/>
      </w:pBdr>
      <w:tabs>
        <w:tab w:val="center" w:pos="4680"/>
        <w:tab w:val="right" w:pos="9360"/>
      </w:tabs>
      <w:jc w:val="center"/>
      <w:rPr>
        <w:color w:val="000000"/>
      </w:rPr>
    </w:pPr>
  </w:p>
  <w:p w14:paraId="6B50C3AF" w14:textId="77777777" w:rsidR="0031511B" w:rsidRDefault="0031511B">
    <w:pPr>
      <w:pBdr>
        <w:top w:val="nil"/>
        <w:left w:val="nil"/>
        <w:bottom w:val="nil"/>
        <w:right w:val="nil"/>
        <w:between w:val="nil"/>
      </w:pBdr>
      <w:tabs>
        <w:tab w:val="center" w:pos="4680"/>
        <w:tab w:val="right" w:pos="9360"/>
      </w:tabs>
      <w:jc w:val="center"/>
      <w:rPr>
        <w:color w:val="000000"/>
      </w:rPr>
    </w:pPr>
    <w:r>
      <w:rPr>
        <w:color w:val="000000"/>
      </w:rPr>
      <w:t>Ben Franklin Academy</w:t>
    </w:r>
  </w:p>
  <w:p w14:paraId="14700A7C" w14:textId="77777777" w:rsidR="0031511B" w:rsidRDefault="0031511B">
    <w:pPr>
      <w:pBdr>
        <w:top w:val="nil"/>
        <w:left w:val="nil"/>
        <w:bottom w:val="nil"/>
        <w:right w:val="nil"/>
        <w:between w:val="nil"/>
      </w:pBdr>
      <w:tabs>
        <w:tab w:val="center" w:pos="4680"/>
        <w:tab w:val="right" w:pos="9360"/>
      </w:tabs>
      <w:jc w:val="center"/>
      <w:rPr>
        <w:color w:val="000000"/>
        <w:vertAlign w:val="subscript"/>
      </w:rPr>
    </w:pPr>
    <w:r>
      <w:rPr>
        <w:color w:val="000000"/>
      </w:rPr>
      <w:t>4:10 pm – 5:10 pm</w:t>
    </w:r>
  </w:p>
  <w:p w14:paraId="294EFEE8" w14:textId="77777777" w:rsidR="0031511B" w:rsidRDefault="0031511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EE"/>
    <w:multiLevelType w:val="multilevel"/>
    <w:tmpl w:val="EDFC8B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893B3E"/>
    <w:multiLevelType w:val="multilevel"/>
    <w:tmpl w:val="DD6038D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0FC64D9C"/>
    <w:multiLevelType w:val="multilevel"/>
    <w:tmpl w:val="519E78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DBD4D54"/>
    <w:multiLevelType w:val="multilevel"/>
    <w:tmpl w:val="9C54BD40"/>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2BC7440"/>
    <w:multiLevelType w:val="multilevel"/>
    <w:tmpl w:val="3E162C0A"/>
    <w:lvl w:ilvl="0">
      <w:start w:val="1"/>
      <w:numFmt w:val="upperLetter"/>
      <w:lvlText w:val="%1."/>
      <w:lvlJc w:val="left"/>
      <w:pPr>
        <w:ind w:left="1170" w:hanging="360"/>
      </w:pPr>
      <w:rPr>
        <w:b/>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5" w15:restartNumberingAfterBreak="0">
    <w:nsid w:val="77EE294F"/>
    <w:multiLevelType w:val="multilevel"/>
    <w:tmpl w:val="0B004F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16A64"/>
    <w:rsid w:val="000E2CB4"/>
    <w:rsid w:val="000E541E"/>
    <w:rsid w:val="002419B7"/>
    <w:rsid w:val="0031511B"/>
    <w:rsid w:val="00516A64"/>
    <w:rsid w:val="00645DB1"/>
    <w:rsid w:val="00695FC1"/>
    <w:rsid w:val="008176F7"/>
    <w:rsid w:val="008E5676"/>
    <w:rsid w:val="009F390F"/>
    <w:rsid w:val="00D2137E"/>
    <w:rsid w:val="00D74B4F"/>
    <w:rsid w:val="00DB3302"/>
    <w:rsid w:val="00DD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F958"/>
  <w15:docId w15:val="{17718998-2DF6-4497-9B85-1CF5FE63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ind w:left="1080" w:hanging="720"/>
      <w:outlineLvl w:val="0"/>
    </w:pPr>
    <w:rPr>
      <w:rFonts w:ascii="Times New Roman" w:eastAsia="Times New Roman" w:hAnsi="Times New Roman" w:cs="Times New Roman"/>
      <w:b/>
      <w:color w:val="000000"/>
    </w:rPr>
  </w:style>
  <w:style w:type="paragraph" w:styleId="Heading2">
    <w:name w:val="heading 2"/>
    <w:basedOn w:val="Normal"/>
    <w:next w:val="Normal"/>
    <w:uiPriority w:val="9"/>
    <w:unhideWhenUsed/>
    <w:qFormat/>
    <w:pPr>
      <w:ind w:left="1080" w:hanging="360"/>
      <w:outlineLvl w:val="1"/>
    </w:pPr>
    <w:rPr>
      <w:rFonts w:ascii="Times New Roman" w:eastAsia="Times New Roman" w:hAnsi="Times New Roman" w:cs="Times New Roman"/>
      <w:b/>
      <w:color w:val="000000"/>
    </w:rPr>
  </w:style>
  <w:style w:type="paragraph" w:styleId="Heading3">
    <w:name w:val="heading 3"/>
    <w:basedOn w:val="Normal"/>
    <w:next w:val="Normal"/>
    <w:uiPriority w:val="9"/>
    <w:unhideWhenUsed/>
    <w:qFormat/>
    <w:pPr>
      <w:ind w:left="1440" w:hanging="360"/>
      <w:outlineLvl w:val="2"/>
    </w:pPr>
    <w:rPr>
      <w:rFonts w:ascii="Times New Roman" w:eastAsia="Times New Roman" w:hAnsi="Times New Roman" w:cs="Times New Roman"/>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17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6F7"/>
    <w:rPr>
      <w:rFonts w:ascii="Segoe UI" w:hAnsi="Segoe UI" w:cs="Segoe UI"/>
      <w:sz w:val="18"/>
      <w:szCs w:val="18"/>
    </w:rPr>
  </w:style>
  <w:style w:type="paragraph" w:styleId="Header">
    <w:name w:val="header"/>
    <w:basedOn w:val="Normal"/>
    <w:link w:val="HeaderChar"/>
    <w:uiPriority w:val="99"/>
    <w:unhideWhenUsed/>
    <w:rsid w:val="008176F7"/>
    <w:pPr>
      <w:tabs>
        <w:tab w:val="center" w:pos="4680"/>
        <w:tab w:val="right" w:pos="9360"/>
      </w:tabs>
    </w:pPr>
  </w:style>
  <w:style w:type="character" w:customStyle="1" w:styleId="HeaderChar">
    <w:name w:val="Header Char"/>
    <w:basedOn w:val="DefaultParagraphFont"/>
    <w:link w:val="Header"/>
    <w:uiPriority w:val="99"/>
    <w:rsid w:val="008176F7"/>
  </w:style>
  <w:style w:type="paragraph" w:styleId="Footer">
    <w:name w:val="footer"/>
    <w:basedOn w:val="Normal"/>
    <w:link w:val="FooterChar"/>
    <w:uiPriority w:val="99"/>
    <w:unhideWhenUsed/>
    <w:rsid w:val="008176F7"/>
    <w:pPr>
      <w:tabs>
        <w:tab w:val="center" w:pos="4680"/>
        <w:tab w:val="right" w:pos="9360"/>
      </w:tabs>
    </w:pPr>
  </w:style>
  <w:style w:type="character" w:customStyle="1" w:styleId="FooterChar">
    <w:name w:val="Footer Char"/>
    <w:basedOn w:val="DefaultParagraphFont"/>
    <w:link w:val="Footer"/>
    <w:uiPriority w:val="99"/>
    <w:rsid w:val="00817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56A0-CE36-4C1E-BD92-0A7FCDDA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Nisbet</cp:lastModifiedBy>
  <cp:revision>2</cp:revision>
  <dcterms:created xsi:type="dcterms:W3CDTF">2019-04-10T23:42:00Z</dcterms:created>
  <dcterms:modified xsi:type="dcterms:W3CDTF">2019-04-10T23:42:00Z</dcterms:modified>
</cp:coreProperties>
</file>